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56AC90AE" w:rsidR="00495A3B" w:rsidRDefault="007135D4" w:rsidP="00495A3B">
      <w:pPr>
        <w:jc w:val="center"/>
        <w:rPr>
          <w:b/>
          <w:bCs/>
        </w:rPr>
      </w:pPr>
      <w:proofErr w:type="spellStart"/>
      <w:r>
        <w:rPr>
          <w:b/>
          <w:bCs/>
        </w:rPr>
        <w:t>SafeGate</w:t>
      </w:r>
      <w:proofErr w:type="spellEnd"/>
      <w:r>
        <w:rPr>
          <w:b/>
          <w:bCs/>
        </w:rPr>
        <w:t xml:space="preserve"> &amp; </w:t>
      </w:r>
      <w:proofErr w:type="spellStart"/>
      <w:r>
        <w:rPr>
          <w:b/>
          <w:bCs/>
        </w:rPr>
        <w:t>SafeBase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24EEE129" w14:textId="3537376E" w:rsidR="007135D4" w:rsidRDefault="007135D4" w:rsidP="007135D4">
      <w:pPr>
        <w:rPr>
          <w:b/>
          <w:bCs/>
          <w:spacing w:val="-2"/>
        </w:rPr>
      </w:pPr>
      <w:proofErr w:type="spellStart"/>
      <w:r>
        <w:rPr>
          <w:b/>
          <w:bCs/>
          <w:spacing w:val="-2"/>
        </w:rPr>
        <w:t>SafeGate</w:t>
      </w:r>
      <w:proofErr w:type="spellEnd"/>
      <w:r>
        <w:rPr>
          <w:b/>
          <w:bCs/>
          <w:spacing w:val="-2"/>
        </w:rPr>
        <w:t xml:space="preserve"> &amp; </w:t>
      </w:r>
      <w:proofErr w:type="spellStart"/>
      <w:r>
        <w:rPr>
          <w:b/>
          <w:bCs/>
          <w:spacing w:val="-2"/>
        </w:rPr>
        <w:t>SafeBase</w:t>
      </w:r>
      <w:proofErr w:type="spellEnd"/>
      <w:r w:rsidR="00E86857">
        <w:rPr>
          <w:b/>
          <w:bCs/>
          <w:spacing w:val="-2"/>
        </w:rPr>
        <w:t xml:space="preserve"> </w:t>
      </w:r>
    </w:p>
    <w:p w14:paraId="40E401D7" w14:textId="3ACE0C0A" w:rsidR="00E86857" w:rsidRDefault="00CD3EA9" w:rsidP="00CD3EA9">
      <w:pPr>
        <w:rPr>
          <w:spacing w:val="-2"/>
        </w:rPr>
      </w:pPr>
      <w:r w:rsidRPr="00CD3EA9">
        <w:rPr>
          <w:spacing w:val="-2"/>
        </w:rPr>
        <w:t xml:space="preserve">Das </w:t>
      </w:r>
      <w:proofErr w:type="spellStart"/>
      <w:r w:rsidRPr="00CD3EA9">
        <w:rPr>
          <w:spacing w:val="-2"/>
        </w:rPr>
        <w:t>SafeGate</w:t>
      </w:r>
      <w:proofErr w:type="spellEnd"/>
      <w:r>
        <w:rPr>
          <w:spacing w:val="-2"/>
        </w:rPr>
        <w:t xml:space="preserve"> </w:t>
      </w:r>
      <w:proofErr w:type="spellStart"/>
      <w:r w:rsidRPr="00CD3EA9">
        <w:rPr>
          <w:spacing w:val="-2"/>
        </w:rPr>
        <w:t>Schachtgitter</w:t>
      </w:r>
      <w:proofErr w:type="spellEnd"/>
      <w:r w:rsidRPr="00CD3EA9">
        <w:rPr>
          <w:spacing w:val="-2"/>
        </w:rPr>
        <w:t xml:space="preserve"> </w:t>
      </w:r>
      <w:proofErr w:type="spellStart"/>
      <w:r w:rsidRPr="00CD3EA9">
        <w:rPr>
          <w:spacing w:val="-2"/>
        </w:rPr>
        <w:t>wurde</w:t>
      </w:r>
      <w:proofErr w:type="spellEnd"/>
      <w:r w:rsidRPr="00CD3EA9">
        <w:rPr>
          <w:spacing w:val="-2"/>
        </w:rPr>
        <w:t xml:space="preserve"> für</w:t>
      </w:r>
      <w:r>
        <w:rPr>
          <w:spacing w:val="-2"/>
        </w:rPr>
        <w:t xml:space="preserve"> </w:t>
      </w:r>
      <w:proofErr w:type="spellStart"/>
      <w:r w:rsidRPr="00CD3EA9">
        <w:rPr>
          <w:spacing w:val="-2"/>
        </w:rPr>
        <w:t>temporäre</w:t>
      </w:r>
      <w:proofErr w:type="spellEnd"/>
      <w:r w:rsidRPr="00CD3EA9">
        <w:rPr>
          <w:spacing w:val="-2"/>
        </w:rPr>
        <w:t xml:space="preserve"> </w:t>
      </w:r>
      <w:proofErr w:type="spellStart"/>
      <w:r w:rsidRPr="00CD3EA9">
        <w:rPr>
          <w:spacing w:val="-2"/>
        </w:rPr>
        <w:t>Absperrungen</w:t>
      </w:r>
      <w:proofErr w:type="spellEnd"/>
      <w:r>
        <w:rPr>
          <w:spacing w:val="-2"/>
        </w:rPr>
        <w:t xml:space="preserve"> </w:t>
      </w:r>
      <w:proofErr w:type="spellStart"/>
      <w:r w:rsidRPr="00CD3EA9">
        <w:rPr>
          <w:spacing w:val="-2"/>
        </w:rPr>
        <w:t>bei</w:t>
      </w:r>
      <w:proofErr w:type="spellEnd"/>
      <w:r w:rsidRPr="00CD3EA9">
        <w:rPr>
          <w:spacing w:val="-2"/>
        </w:rPr>
        <w:t xml:space="preserve"> </w:t>
      </w:r>
      <w:proofErr w:type="spellStart"/>
      <w:r w:rsidRPr="00CD3EA9">
        <w:rPr>
          <w:spacing w:val="-2"/>
        </w:rPr>
        <w:t>Aufgrabungen</w:t>
      </w:r>
      <w:proofErr w:type="spellEnd"/>
      <w:r>
        <w:rPr>
          <w:spacing w:val="-2"/>
        </w:rPr>
        <w:t xml:space="preserve"> </w:t>
      </w:r>
      <w:proofErr w:type="spellStart"/>
      <w:r w:rsidRPr="00CD3EA9">
        <w:rPr>
          <w:spacing w:val="-2"/>
        </w:rPr>
        <w:t>entwickelt</w:t>
      </w:r>
      <w:proofErr w:type="spellEnd"/>
      <w:r w:rsidRPr="00CD3EA9">
        <w:rPr>
          <w:spacing w:val="-2"/>
        </w:rPr>
        <w:t xml:space="preserve">. Es </w:t>
      </w:r>
      <w:proofErr w:type="spellStart"/>
      <w:r w:rsidRPr="00CD3EA9">
        <w:rPr>
          <w:spacing w:val="-2"/>
        </w:rPr>
        <w:t>wird</w:t>
      </w:r>
      <w:proofErr w:type="spellEnd"/>
      <w:r w:rsidRPr="00CD3EA9">
        <w:rPr>
          <w:spacing w:val="-2"/>
        </w:rPr>
        <w:t xml:space="preserve"> </w:t>
      </w:r>
      <w:proofErr w:type="spellStart"/>
      <w:r w:rsidRPr="00CD3EA9">
        <w:rPr>
          <w:spacing w:val="-2"/>
        </w:rPr>
        <w:t>sehr</w:t>
      </w:r>
      <w:proofErr w:type="spellEnd"/>
      <w:r>
        <w:rPr>
          <w:spacing w:val="-2"/>
        </w:rPr>
        <w:t xml:space="preserve"> </w:t>
      </w:r>
      <w:r w:rsidRPr="00CD3EA9">
        <w:rPr>
          <w:spacing w:val="-2"/>
        </w:rPr>
        <w:t xml:space="preserve">gerne </w:t>
      </w:r>
      <w:proofErr w:type="spellStart"/>
      <w:r w:rsidRPr="00CD3EA9">
        <w:rPr>
          <w:spacing w:val="-2"/>
        </w:rPr>
        <w:t>im</w:t>
      </w:r>
      <w:proofErr w:type="spellEnd"/>
      <w:r w:rsidRPr="00CD3EA9">
        <w:rPr>
          <w:spacing w:val="-2"/>
        </w:rPr>
        <w:t xml:space="preserve"> </w:t>
      </w:r>
      <w:proofErr w:type="spellStart"/>
      <w:r w:rsidRPr="00CD3EA9">
        <w:rPr>
          <w:spacing w:val="-2"/>
        </w:rPr>
        <w:t>Bereich</w:t>
      </w:r>
      <w:proofErr w:type="spellEnd"/>
      <w:r w:rsidRPr="00CD3EA9">
        <w:rPr>
          <w:spacing w:val="-2"/>
        </w:rPr>
        <w:t xml:space="preserve"> des</w:t>
      </w:r>
      <w:r>
        <w:rPr>
          <w:spacing w:val="-2"/>
        </w:rPr>
        <w:t xml:space="preserve"> </w:t>
      </w:r>
      <w:proofErr w:type="spellStart"/>
      <w:r w:rsidRPr="00CD3EA9">
        <w:rPr>
          <w:spacing w:val="-2"/>
        </w:rPr>
        <w:t>Kabelbaus</w:t>
      </w:r>
      <w:proofErr w:type="spellEnd"/>
      <w:r w:rsidRPr="00CD3EA9">
        <w:rPr>
          <w:spacing w:val="-2"/>
        </w:rPr>
        <w:t xml:space="preserve"> </w:t>
      </w:r>
      <w:proofErr w:type="spellStart"/>
      <w:r w:rsidRPr="00CD3EA9">
        <w:rPr>
          <w:spacing w:val="-2"/>
        </w:rPr>
        <w:t>eingesetzt</w:t>
      </w:r>
      <w:proofErr w:type="spellEnd"/>
      <w:r w:rsidRPr="00CD3EA9">
        <w:rPr>
          <w:spacing w:val="-2"/>
        </w:rPr>
        <w:t>.</w:t>
      </w:r>
    </w:p>
    <w:p w14:paraId="3522961A" w14:textId="77777777" w:rsidR="00CD3EA9" w:rsidRDefault="00CD3EA9" w:rsidP="00CD3EA9">
      <w:pPr>
        <w:rPr>
          <w:b/>
          <w:bCs/>
          <w:spacing w:val="-2"/>
        </w:rPr>
      </w:pPr>
    </w:p>
    <w:p w14:paraId="0BA7755A" w14:textId="77777777" w:rsidR="00CD3EA9" w:rsidRPr="00CD3EA9" w:rsidRDefault="00CD3EA9" w:rsidP="00CD3EA9">
      <w:pPr>
        <w:rPr>
          <w:rFonts w:asciiTheme="minorHAnsi" w:hAnsiTheme="minorHAnsi" w:cstheme="minorHAnsi"/>
        </w:rPr>
      </w:pPr>
      <w:proofErr w:type="spellStart"/>
      <w:r w:rsidRPr="00CD3EA9">
        <w:rPr>
          <w:b/>
          <w:bCs/>
          <w:spacing w:val="-2"/>
        </w:rPr>
        <w:t>Produktvorteile</w:t>
      </w:r>
      <w:proofErr w:type="spellEnd"/>
    </w:p>
    <w:p w14:paraId="063F46FB" w14:textId="13032DBA" w:rsidR="00CB6727" w:rsidRPr="00CD3EA9" w:rsidRDefault="00CD3EA9" w:rsidP="00CD3EA9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pacing w:val="-2"/>
        </w:rPr>
      </w:pPr>
      <w:r w:rsidRPr="00CD3EA9">
        <w:rPr>
          <w:rFonts w:asciiTheme="minorHAnsi" w:hAnsiTheme="minorHAnsi" w:cstheme="minorHAnsi"/>
          <w:spacing w:val="-2"/>
        </w:rPr>
        <w:t xml:space="preserve">Die </w:t>
      </w:r>
      <w:proofErr w:type="spellStart"/>
      <w:r w:rsidRPr="00CD3EA9">
        <w:rPr>
          <w:rFonts w:asciiTheme="minorHAnsi" w:hAnsiTheme="minorHAnsi" w:cstheme="minorHAnsi"/>
          <w:spacing w:val="-2"/>
        </w:rPr>
        <w:t>klappbare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Ausführung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erleichtert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den Transport und die</w:t>
      </w:r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Lagerung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gegenüber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anderen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proofErr w:type="gramStart"/>
      <w:r w:rsidRPr="00CD3EA9">
        <w:rPr>
          <w:rFonts w:asciiTheme="minorHAnsi" w:hAnsiTheme="minorHAnsi" w:cstheme="minorHAnsi"/>
          <w:spacing w:val="-2"/>
        </w:rPr>
        <w:t>Schachtgittern</w:t>
      </w:r>
      <w:proofErr w:type="spellEnd"/>
      <w:proofErr w:type="gramEnd"/>
      <w:r w:rsidR="00CB6727" w:rsidRPr="00CD3EA9">
        <w:rPr>
          <w:spacing w:val="-2"/>
          <w:sz w:val="24"/>
          <w:szCs w:val="24"/>
        </w:rPr>
        <w:t xml:space="preserve"> </w:t>
      </w:r>
    </w:p>
    <w:p w14:paraId="3EFBC1B8" w14:textId="61203F10" w:rsidR="00CD3EA9" w:rsidRDefault="00CD3EA9" w:rsidP="00CD3EA9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pacing w:val="-2"/>
        </w:rPr>
      </w:pPr>
      <w:r w:rsidRPr="00CD3EA9">
        <w:rPr>
          <w:rFonts w:asciiTheme="minorHAnsi" w:hAnsiTheme="minorHAnsi" w:cstheme="minorHAnsi"/>
          <w:spacing w:val="-2"/>
        </w:rPr>
        <w:t xml:space="preserve">Sehr </w:t>
      </w:r>
      <w:proofErr w:type="spellStart"/>
      <w:r w:rsidRPr="00CD3EA9">
        <w:rPr>
          <w:rFonts w:asciiTheme="minorHAnsi" w:hAnsiTheme="minorHAnsi" w:cstheme="minorHAnsi"/>
          <w:spacing w:val="-2"/>
        </w:rPr>
        <w:t>leicht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, </w:t>
      </w:r>
      <w:proofErr w:type="spellStart"/>
      <w:r w:rsidRPr="00CD3EA9">
        <w:rPr>
          <w:rFonts w:asciiTheme="minorHAnsi" w:hAnsiTheme="minorHAnsi" w:cstheme="minorHAnsi"/>
          <w:spacing w:val="-2"/>
        </w:rPr>
        <w:t>daher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leicht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zu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transportieren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und </w:t>
      </w:r>
      <w:proofErr w:type="spellStart"/>
      <w:r w:rsidRPr="00CD3EA9">
        <w:rPr>
          <w:rFonts w:asciiTheme="minorHAnsi" w:hAnsiTheme="minorHAnsi" w:cstheme="minorHAnsi"/>
          <w:spacing w:val="-2"/>
        </w:rPr>
        <w:t>aufzustellen</w:t>
      </w:r>
      <w:proofErr w:type="spellEnd"/>
    </w:p>
    <w:p w14:paraId="46BE3CBE" w14:textId="14C9C6BA" w:rsidR="00CD3EA9" w:rsidRDefault="00CD3EA9" w:rsidP="00A9161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pacing w:val="-2"/>
        </w:rPr>
      </w:pPr>
      <w:proofErr w:type="spellStart"/>
      <w:r w:rsidRPr="00CD3EA9">
        <w:rPr>
          <w:rFonts w:asciiTheme="minorHAnsi" w:hAnsiTheme="minorHAnsi" w:cstheme="minorHAnsi"/>
          <w:spacing w:val="-2"/>
        </w:rPr>
        <w:t>Erhöhung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der </w:t>
      </w:r>
      <w:proofErr w:type="spellStart"/>
      <w:r w:rsidRPr="00CD3EA9">
        <w:rPr>
          <w:rFonts w:asciiTheme="minorHAnsi" w:hAnsiTheme="minorHAnsi" w:cstheme="minorHAnsi"/>
          <w:spacing w:val="-2"/>
        </w:rPr>
        <w:t>Standfestigkeit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bei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r w:rsidRPr="00CD3EA9">
        <w:rPr>
          <w:rFonts w:asciiTheme="minorHAnsi" w:hAnsiTheme="minorHAnsi" w:cstheme="minorHAnsi"/>
          <w:spacing w:val="-2"/>
        </w:rPr>
        <w:t xml:space="preserve">Wind </w:t>
      </w:r>
      <w:proofErr w:type="spellStart"/>
      <w:r w:rsidRPr="00CD3EA9">
        <w:rPr>
          <w:rFonts w:asciiTheme="minorHAnsi" w:hAnsiTheme="minorHAnsi" w:cstheme="minorHAnsi"/>
          <w:spacing w:val="-2"/>
        </w:rPr>
        <w:t>durch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Verwendung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des</w:t>
      </w:r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SafeBase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Bauzaunfußes</w:t>
      </w:r>
      <w:proofErr w:type="spellEnd"/>
    </w:p>
    <w:p w14:paraId="0149E5C5" w14:textId="76DB0810" w:rsidR="00CD3EA9" w:rsidRDefault="00CD3EA9" w:rsidP="005741E7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pacing w:val="-2"/>
        </w:rPr>
      </w:pPr>
      <w:proofErr w:type="spellStart"/>
      <w:r w:rsidRPr="00CD3EA9">
        <w:rPr>
          <w:rFonts w:asciiTheme="minorHAnsi" w:hAnsiTheme="minorHAnsi" w:cstheme="minorHAnsi"/>
          <w:spacing w:val="-2"/>
        </w:rPr>
        <w:t>Markiert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deutlich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gesperrte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Bereiche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, um die </w:t>
      </w:r>
      <w:proofErr w:type="spellStart"/>
      <w:r w:rsidRPr="00CD3EA9">
        <w:rPr>
          <w:rFonts w:asciiTheme="minorHAnsi" w:hAnsiTheme="minorHAnsi" w:cstheme="minorHAnsi"/>
          <w:spacing w:val="-2"/>
        </w:rPr>
        <w:t>Gefahr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unbefugten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Betretens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zu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proofErr w:type="gramStart"/>
      <w:r w:rsidRPr="00CD3EA9">
        <w:rPr>
          <w:rFonts w:asciiTheme="minorHAnsi" w:hAnsiTheme="minorHAnsi" w:cstheme="minorHAnsi"/>
          <w:spacing w:val="-2"/>
        </w:rPr>
        <w:t>verhindern</w:t>
      </w:r>
      <w:proofErr w:type="spellEnd"/>
      <w:proofErr w:type="gramEnd"/>
    </w:p>
    <w:p w14:paraId="39290FED" w14:textId="73473F4B" w:rsidR="00CD3EA9" w:rsidRDefault="00CD3EA9" w:rsidP="00CD3EA9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pacing w:val="-2"/>
        </w:rPr>
      </w:pPr>
      <w:proofErr w:type="spellStart"/>
      <w:r w:rsidRPr="00CD3EA9">
        <w:rPr>
          <w:rFonts w:asciiTheme="minorHAnsi" w:hAnsiTheme="minorHAnsi" w:cstheme="minorHAnsi"/>
          <w:spacing w:val="-2"/>
        </w:rPr>
        <w:t>Einfache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Möglichkeit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, </w:t>
      </w:r>
      <w:proofErr w:type="spellStart"/>
      <w:r w:rsidRPr="00CD3EA9">
        <w:rPr>
          <w:rFonts w:asciiTheme="minorHAnsi" w:hAnsiTheme="minorHAnsi" w:cstheme="minorHAnsi"/>
          <w:spacing w:val="-2"/>
        </w:rPr>
        <w:t>Vorgaben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r w:rsidRPr="00CD3EA9">
        <w:rPr>
          <w:rFonts w:asciiTheme="minorHAnsi" w:hAnsiTheme="minorHAnsi" w:cstheme="minorHAnsi"/>
          <w:spacing w:val="-2"/>
        </w:rPr>
        <w:t xml:space="preserve">des Social Distancing </w:t>
      </w:r>
      <w:proofErr w:type="spellStart"/>
      <w:r w:rsidRPr="00CD3EA9">
        <w:rPr>
          <w:rFonts w:asciiTheme="minorHAnsi" w:hAnsiTheme="minorHAnsi" w:cstheme="minorHAnsi"/>
          <w:spacing w:val="-2"/>
        </w:rPr>
        <w:t>einzuhalten</w:t>
      </w:r>
      <w:proofErr w:type="spellEnd"/>
    </w:p>
    <w:p w14:paraId="25E15665" w14:textId="53045513" w:rsidR="00CD3EA9" w:rsidRPr="00CD3EA9" w:rsidRDefault="00CD3EA9" w:rsidP="008129A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pacing w:val="-2"/>
        </w:rPr>
      </w:pPr>
      <w:proofErr w:type="spellStart"/>
      <w:r w:rsidRPr="00CD3EA9">
        <w:rPr>
          <w:rFonts w:asciiTheme="minorHAnsi" w:hAnsiTheme="minorHAnsi" w:cstheme="minorHAnsi"/>
          <w:spacing w:val="-2"/>
        </w:rPr>
        <w:t>Kann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im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Quadrat </w:t>
      </w:r>
      <w:proofErr w:type="spellStart"/>
      <w:r w:rsidRPr="00CD3EA9">
        <w:rPr>
          <w:rFonts w:asciiTheme="minorHAnsi" w:hAnsiTheme="minorHAnsi" w:cstheme="minorHAnsi"/>
          <w:spacing w:val="-2"/>
        </w:rPr>
        <w:t>oder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mit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dem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SafeBase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Bauzaunfuß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in </w:t>
      </w:r>
      <w:proofErr w:type="spellStart"/>
      <w:r w:rsidRPr="00CD3EA9">
        <w:rPr>
          <w:rFonts w:asciiTheme="minorHAnsi" w:hAnsiTheme="minorHAnsi" w:cstheme="minorHAnsi"/>
          <w:spacing w:val="-2"/>
        </w:rPr>
        <w:t>Linie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aufgestellt</w:t>
      </w:r>
      <w:proofErr w:type="spellEnd"/>
      <w:r w:rsidRPr="00CD3EA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CD3EA9">
        <w:rPr>
          <w:rFonts w:asciiTheme="minorHAnsi" w:hAnsiTheme="minorHAnsi" w:cstheme="minorHAnsi"/>
          <w:spacing w:val="-2"/>
        </w:rPr>
        <w:t>werden</w:t>
      </w:r>
      <w:proofErr w:type="spellEnd"/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430BEC6F" w14:textId="734C9959" w:rsidR="00495A3B" w:rsidRPr="007D2EEC" w:rsidRDefault="00495A3B" w:rsidP="00495A3B"/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324"/>
        <w:gridCol w:w="2132"/>
        <w:gridCol w:w="2132"/>
      </w:tblGrid>
      <w:tr w:rsidR="007D2EEC" w14:paraId="47095E34" w14:textId="6666930C" w:rsidTr="007D2EEC">
        <w:tc>
          <w:tcPr>
            <w:tcW w:w="2428" w:type="dxa"/>
          </w:tcPr>
          <w:p w14:paraId="28BCD532" w14:textId="5800BEF3" w:rsidR="007D2EEC" w:rsidRDefault="002B15B3" w:rsidP="00495A3B">
            <w:proofErr w:type="spellStart"/>
            <w:r>
              <w:t>SafeGate</w:t>
            </w:r>
            <w:proofErr w:type="spellEnd"/>
          </w:p>
        </w:tc>
        <w:tc>
          <w:tcPr>
            <w:tcW w:w="2324" w:type="dxa"/>
          </w:tcPr>
          <w:p w14:paraId="6F4BB3E8" w14:textId="33D83859" w:rsidR="007D2EEC" w:rsidRDefault="002B15B3" w:rsidP="00495A3B">
            <w:r>
              <w:t>3</w:t>
            </w:r>
            <w:r w:rsidR="00CD3EA9" w:rsidRPr="00CD3EA9">
              <w:t>-fach</w:t>
            </w:r>
          </w:p>
        </w:tc>
        <w:tc>
          <w:tcPr>
            <w:tcW w:w="2132" w:type="dxa"/>
          </w:tcPr>
          <w:p w14:paraId="0CC16A63" w14:textId="36BE23F2" w:rsidR="007D2EEC" w:rsidRDefault="00273211" w:rsidP="00495A3B">
            <w:r>
              <w:t>4</w:t>
            </w:r>
            <w:r w:rsidR="00CD3EA9">
              <w:t xml:space="preserve"> </w:t>
            </w:r>
            <w:r w:rsidR="00CD3EA9" w:rsidRPr="00CD3EA9">
              <w:t>-</w:t>
            </w:r>
            <w:proofErr w:type="spellStart"/>
            <w:r w:rsidR="00CD3EA9" w:rsidRPr="00CD3EA9">
              <w:t>fach</w:t>
            </w:r>
            <w:proofErr w:type="spellEnd"/>
          </w:p>
        </w:tc>
        <w:tc>
          <w:tcPr>
            <w:tcW w:w="2132" w:type="dxa"/>
          </w:tcPr>
          <w:p w14:paraId="082424CE" w14:textId="2C318E56" w:rsidR="007D2EEC" w:rsidRDefault="002B15B3" w:rsidP="00495A3B">
            <w:proofErr w:type="spellStart"/>
            <w:r>
              <w:t>SafeBase</w:t>
            </w:r>
            <w:proofErr w:type="spellEnd"/>
          </w:p>
        </w:tc>
      </w:tr>
      <w:tr w:rsidR="007D2EEC" w14:paraId="39FC466D" w14:textId="6DA4A676" w:rsidTr="007D2EEC">
        <w:tc>
          <w:tcPr>
            <w:tcW w:w="2428" w:type="dxa"/>
          </w:tcPr>
          <w:p w14:paraId="4D6FD1B3" w14:textId="5BE541AC" w:rsidR="007D2EEC" w:rsidRDefault="00CD3EA9" w:rsidP="00495A3B">
            <w:proofErr w:type="spellStart"/>
            <w:r w:rsidRPr="00CD3EA9">
              <w:t>Produktnummer</w:t>
            </w:r>
            <w:proofErr w:type="spellEnd"/>
          </w:p>
        </w:tc>
        <w:tc>
          <w:tcPr>
            <w:tcW w:w="2324" w:type="dxa"/>
          </w:tcPr>
          <w:p w14:paraId="55CC8D94" w14:textId="0716DF70" w:rsidR="007D2EEC" w:rsidRDefault="002B15B3" w:rsidP="00495A3B">
            <w:r>
              <w:t>09737</w:t>
            </w:r>
          </w:p>
        </w:tc>
        <w:tc>
          <w:tcPr>
            <w:tcW w:w="2132" w:type="dxa"/>
          </w:tcPr>
          <w:p w14:paraId="6DF7B237" w14:textId="2E0DC4AF" w:rsidR="007D2EEC" w:rsidRDefault="002B15B3" w:rsidP="00495A3B">
            <w:r>
              <w:t>09738</w:t>
            </w:r>
          </w:p>
        </w:tc>
        <w:tc>
          <w:tcPr>
            <w:tcW w:w="2132" w:type="dxa"/>
          </w:tcPr>
          <w:p w14:paraId="6092DC79" w14:textId="3B9A969C" w:rsidR="007D2EEC" w:rsidRDefault="002B15B3" w:rsidP="00495A3B">
            <w:r>
              <w:t>0204</w:t>
            </w:r>
          </w:p>
        </w:tc>
      </w:tr>
      <w:tr w:rsidR="002B15B3" w14:paraId="7C270422" w14:textId="77777777" w:rsidTr="007D2EEC">
        <w:tc>
          <w:tcPr>
            <w:tcW w:w="2428" w:type="dxa"/>
          </w:tcPr>
          <w:p w14:paraId="76A56F27" w14:textId="62C28A5C" w:rsidR="002B15B3" w:rsidRDefault="00CD3EA9" w:rsidP="00495A3B">
            <w:proofErr w:type="spellStart"/>
            <w:r w:rsidRPr="00CD3EA9">
              <w:t>Länge</w:t>
            </w:r>
            <w:proofErr w:type="spellEnd"/>
          </w:p>
        </w:tc>
        <w:tc>
          <w:tcPr>
            <w:tcW w:w="2324" w:type="dxa"/>
          </w:tcPr>
          <w:p w14:paraId="43A63077" w14:textId="6A8894BB" w:rsidR="002B15B3" w:rsidRDefault="002B15B3" w:rsidP="00495A3B">
            <w:r>
              <w:t>2250mm</w:t>
            </w:r>
          </w:p>
        </w:tc>
        <w:tc>
          <w:tcPr>
            <w:tcW w:w="2132" w:type="dxa"/>
          </w:tcPr>
          <w:p w14:paraId="599E2477" w14:textId="00CA65E5" w:rsidR="002B15B3" w:rsidRDefault="002B15B3" w:rsidP="00495A3B">
            <w:r>
              <w:t>3000mm</w:t>
            </w:r>
          </w:p>
        </w:tc>
        <w:tc>
          <w:tcPr>
            <w:tcW w:w="2132" w:type="dxa"/>
          </w:tcPr>
          <w:p w14:paraId="22E9BDE7" w14:textId="44491001" w:rsidR="002B15B3" w:rsidRDefault="002B15B3" w:rsidP="00495A3B">
            <w:r>
              <w:t>340mm</w:t>
            </w:r>
          </w:p>
        </w:tc>
      </w:tr>
      <w:tr w:rsidR="007D2EEC" w14:paraId="22C4FA7F" w14:textId="7D210577" w:rsidTr="007D2EEC">
        <w:tc>
          <w:tcPr>
            <w:tcW w:w="2428" w:type="dxa"/>
          </w:tcPr>
          <w:p w14:paraId="1366B707" w14:textId="6AC5B5C5" w:rsidR="007D2EEC" w:rsidRDefault="00CD3EA9" w:rsidP="00495A3B">
            <w:proofErr w:type="spellStart"/>
            <w:r w:rsidRPr="00CD3EA9">
              <w:t>Höhe</w:t>
            </w:r>
            <w:proofErr w:type="spellEnd"/>
          </w:p>
        </w:tc>
        <w:tc>
          <w:tcPr>
            <w:tcW w:w="2324" w:type="dxa"/>
          </w:tcPr>
          <w:p w14:paraId="66883AF1" w14:textId="4AC9CD4F" w:rsidR="007D2EEC" w:rsidRDefault="004572C4" w:rsidP="00495A3B">
            <w:r>
              <w:t>1000</w:t>
            </w:r>
            <w:r w:rsidR="002B15B3">
              <w:t>mm</w:t>
            </w:r>
          </w:p>
        </w:tc>
        <w:tc>
          <w:tcPr>
            <w:tcW w:w="2132" w:type="dxa"/>
          </w:tcPr>
          <w:p w14:paraId="1929CFC3" w14:textId="62A5E4EE" w:rsidR="007D2EEC" w:rsidRDefault="004572C4" w:rsidP="00495A3B">
            <w:r>
              <w:t>1000</w:t>
            </w:r>
            <w:r w:rsidR="002B15B3">
              <w:t>mm</w:t>
            </w:r>
          </w:p>
        </w:tc>
        <w:tc>
          <w:tcPr>
            <w:tcW w:w="2132" w:type="dxa"/>
          </w:tcPr>
          <w:p w14:paraId="76DB9B91" w14:textId="0F9D616A" w:rsidR="007D2EEC" w:rsidRDefault="002B15B3" w:rsidP="00495A3B">
            <w:r>
              <w:t>80mm</w:t>
            </w:r>
          </w:p>
        </w:tc>
      </w:tr>
      <w:tr w:rsidR="007D2EEC" w14:paraId="7CED5EC9" w14:textId="61EBF4E5" w:rsidTr="007D2EEC">
        <w:tc>
          <w:tcPr>
            <w:tcW w:w="2428" w:type="dxa"/>
          </w:tcPr>
          <w:p w14:paraId="1E2692F3" w14:textId="373BCAE6" w:rsidR="007D2EEC" w:rsidRDefault="00CD3EA9" w:rsidP="00495A3B">
            <w:proofErr w:type="spellStart"/>
            <w:r w:rsidRPr="00CD3EA9">
              <w:t>Breite</w:t>
            </w:r>
            <w:proofErr w:type="spellEnd"/>
          </w:p>
        </w:tc>
        <w:tc>
          <w:tcPr>
            <w:tcW w:w="2324" w:type="dxa"/>
          </w:tcPr>
          <w:p w14:paraId="48E03577" w14:textId="4299247F" w:rsidR="007D2EEC" w:rsidRDefault="004572C4" w:rsidP="00495A3B">
            <w:r>
              <w:t>60</w:t>
            </w:r>
            <w:r w:rsidR="002B15B3">
              <w:t>mm</w:t>
            </w:r>
          </w:p>
        </w:tc>
        <w:tc>
          <w:tcPr>
            <w:tcW w:w="2132" w:type="dxa"/>
          </w:tcPr>
          <w:p w14:paraId="420DE317" w14:textId="2F575095" w:rsidR="007D2EEC" w:rsidRDefault="004572C4" w:rsidP="00495A3B">
            <w:r>
              <w:t>80</w:t>
            </w:r>
            <w:r w:rsidR="002B15B3">
              <w:t>mm</w:t>
            </w:r>
          </w:p>
        </w:tc>
        <w:tc>
          <w:tcPr>
            <w:tcW w:w="2132" w:type="dxa"/>
          </w:tcPr>
          <w:p w14:paraId="341EF2B3" w14:textId="436D3E11" w:rsidR="007D2EEC" w:rsidRDefault="002B15B3" w:rsidP="00495A3B">
            <w:r>
              <w:t>340mm</w:t>
            </w:r>
          </w:p>
        </w:tc>
      </w:tr>
      <w:tr w:rsidR="007D2EEC" w14:paraId="77C5930D" w14:textId="22517A05" w:rsidTr="007D2EEC">
        <w:tc>
          <w:tcPr>
            <w:tcW w:w="2428" w:type="dxa"/>
          </w:tcPr>
          <w:p w14:paraId="4B9C430C" w14:textId="503D52DE" w:rsidR="007D2EEC" w:rsidRDefault="00CD3EA9" w:rsidP="00495A3B">
            <w:proofErr w:type="spellStart"/>
            <w:r w:rsidRPr="00CD3EA9">
              <w:t>Gewicht</w:t>
            </w:r>
            <w:proofErr w:type="spellEnd"/>
          </w:p>
        </w:tc>
        <w:tc>
          <w:tcPr>
            <w:tcW w:w="2324" w:type="dxa"/>
          </w:tcPr>
          <w:p w14:paraId="44C50883" w14:textId="348799B8" w:rsidR="007D2EEC" w:rsidRDefault="002B15B3" w:rsidP="00495A3B">
            <w:r>
              <w:t>6kg</w:t>
            </w:r>
          </w:p>
        </w:tc>
        <w:tc>
          <w:tcPr>
            <w:tcW w:w="2132" w:type="dxa"/>
          </w:tcPr>
          <w:p w14:paraId="56785ED1" w14:textId="21D73795" w:rsidR="007D2EEC" w:rsidRDefault="002B15B3" w:rsidP="00495A3B">
            <w:r>
              <w:t>8kg</w:t>
            </w:r>
          </w:p>
        </w:tc>
        <w:tc>
          <w:tcPr>
            <w:tcW w:w="2132" w:type="dxa"/>
          </w:tcPr>
          <w:p w14:paraId="2AC2E61D" w14:textId="01E221E4" w:rsidR="007D2EEC" w:rsidRDefault="002B15B3" w:rsidP="00495A3B">
            <w:r>
              <w:t>2.6kg</w:t>
            </w:r>
          </w:p>
        </w:tc>
      </w:tr>
      <w:tr w:rsidR="007D2EEC" w14:paraId="6F279AEA" w14:textId="1202A747" w:rsidTr="007D2EEC">
        <w:tc>
          <w:tcPr>
            <w:tcW w:w="2428" w:type="dxa"/>
          </w:tcPr>
          <w:p w14:paraId="66ACACE9" w14:textId="143290D0" w:rsidR="007D2EEC" w:rsidRDefault="00CD3EA9" w:rsidP="00495A3B">
            <w:proofErr w:type="spellStart"/>
            <w:r w:rsidRPr="00CD3EA9">
              <w:t>Menge</w:t>
            </w:r>
            <w:proofErr w:type="spellEnd"/>
            <w:r w:rsidRPr="00CD3EA9">
              <w:t xml:space="preserve"> pro Palette</w:t>
            </w:r>
          </w:p>
        </w:tc>
        <w:tc>
          <w:tcPr>
            <w:tcW w:w="2324" w:type="dxa"/>
          </w:tcPr>
          <w:p w14:paraId="097259AA" w14:textId="7E8893A6" w:rsidR="007D2EEC" w:rsidRDefault="002B15B3" w:rsidP="00495A3B">
            <w:r>
              <w:t>25</w:t>
            </w:r>
          </w:p>
        </w:tc>
        <w:tc>
          <w:tcPr>
            <w:tcW w:w="2132" w:type="dxa"/>
          </w:tcPr>
          <w:p w14:paraId="6E628825" w14:textId="73100A85" w:rsidR="007D2EEC" w:rsidRDefault="002B15B3" w:rsidP="00495A3B">
            <w:r>
              <w:t>20</w:t>
            </w:r>
          </w:p>
        </w:tc>
        <w:tc>
          <w:tcPr>
            <w:tcW w:w="2132" w:type="dxa"/>
          </w:tcPr>
          <w:p w14:paraId="0AD7FFE0" w14:textId="17E28C27" w:rsidR="007D2EEC" w:rsidRDefault="002B15B3" w:rsidP="00495A3B">
            <w:r>
              <w:t>150</w:t>
            </w:r>
          </w:p>
        </w:tc>
      </w:tr>
      <w:tr w:rsidR="007D2EEC" w14:paraId="7B669867" w14:textId="1B7FE6E1" w:rsidTr="007D2EEC">
        <w:tc>
          <w:tcPr>
            <w:tcW w:w="2428" w:type="dxa"/>
          </w:tcPr>
          <w:p w14:paraId="31406A6B" w14:textId="32A70967" w:rsidR="007D2EEC" w:rsidRDefault="00CD3EA9" w:rsidP="00495A3B">
            <w:proofErr w:type="spellStart"/>
            <w:r w:rsidRPr="00CD3EA9">
              <w:t>Farbe</w:t>
            </w:r>
            <w:proofErr w:type="spellEnd"/>
          </w:p>
        </w:tc>
        <w:tc>
          <w:tcPr>
            <w:tcW w:w="2324" w:type="dxa"/>
          </w:tcPr>
          <w:p w14:paraId="0F3F6011" w14:textId="13B303E1" w:rsidR="007D2EEC" w:rsidRDefault="00CD3EA9" w:rsidP="00495A3B">
            <w:r w:rsidRPr="00CD3EA9">
              <w:t>Rot Gelb</w:t>
            </w:r>
          </w:p>
        </w:tc>
        <w:tc>
          <w:tcPr>
            <w:tcW w:w="2132" w:type="dxa"/>
          </w:tcPr>
          <w:p w14:paraId="12F29692" w14:textId="1D7BE2D7" w:rsidR="007D2EEC" w:rsidRDefault="00CD3EA9" w:rsidP="00495A3B">
            <w:r w:rsidRPr="00CD3EA9">
              <w:t>Rot Gelb</w:t>
            </w:r>
          </w:p>
        </w:tc>
        <w:tc>
          <w:tcPr>
            <w:tcW w:w="2132" w:type="dxa"/>
          </w:tcPr>
          <w:p w14:paraId="14C9098D" w14:textId="6EB6BBB9" w:rsidR="007D2EEC" w:rsidRDefault="00CD3EA9" w:rsidP="00495A3B">
            <w:r w:rsidRPr="00CD3EA9">
              <w:t>Schwarz</w:t>
            </w:r>
          </w:p>
        </w:tc>
      </w:tr>
    </w:tbl>
    <w:p w14:paraId="74EBB0A3" w14:textId="1BD397D9" w:rsidR="00495A3B" w:rsidRDefault="00495A3B" w:rsidP="00495A3B"/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06B66"/>
    <w:multiLevelType w:val="hybridMultilevel"/>
    <w:tmpl w:val="F8184E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069769">
    <w:abstractNumId w:val="0"/>
  </w:num>
  <w:num w:numId="2" w16cid:durableId="216363263">
    <w:abstractNumId w:val="1"/>
  </w:num>
  <w:num w:numId="3" w16cid:durableId="714738423">
    <w:abstractNumId w:val="5"/>
  </w:num>
  <w:num w:numId="4" w16cid:durableId="2121802431">
    <w:abstractNumId w:val="4"/>
  </w:num>
  <w:num w:numId="5" w16cid:durableId="420106283">
    <w:abstractNumId w:val="2"/>
  </w:num>
  <w:num w:numId="6" w16cid:durableId="1644969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273211"/>
    <w:rsid w:val="002755BD"/>
    <w:rsid w:val="002935BC"/>
    <w:rsid w:val="002B15B3"/>
    <w:rsid w:val="00354890"/>
    <w:rsid w:val="00454994"/>
    <w:rsid w:val="004572C4"/>
    <w:rsid w:val="00495A3B"/>
    <w:rsid w:val="00554315"/>
    <w:rsid w:val="00560310"/>
    <w:rsid w:val="006355CA"/>
    <w:rsid w:val="006B38F6"/>
    <w:rsid w:val="007135D4"/>
    <w:rsid w:val="00746DFE"/>
    <w:rsid w:val="0078174C"/>
    <w:rsid w:val="007C0881"/>
    <w:rsid w:val="007D2EEC"/>
    <w:rsid w:val="009035DF"/>
    <w:rsid w:val="00AB1D4C"/>
    <w:rsid w:val="00CB6727"/>
    <w:rsid w:val="00CD3EA9"/>
    <w:rsid w:val="00D0331B"/>
    <w:rsid w:val="00D21521"/>
    <w:rsid w:val="00D2720B"/>
    <w:rsid w:val="00E8685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54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2022-03-31T14:09:00Z</dcterms:created>
  <dcterms:modified xsi:type="dcterms:W3CDTF">2023-04-11T16:45:00Z</dcterms:modified>
</cp:coreProperties>
</file>